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56" w:rsidRPr="00D73556" w:rsidRDefault="00D73556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73556">
        <w:rPr>
          <w:rFonts w:ascii="Arial" w:hAnsi="Arial" w:cs="Arial"/>
          <w:b/>
          <w:sz w:val="32"/>
          <w:szCs w:val="32"/>
        </w:rPr>
        <w:t>Roteiro para 1ª Reunião Extraordinária do dia 22 de janeiro de 2024</w:t>
      </w:r>
    </w:p>
    <w:p w:rsidR="00D73556" w:rsidRPr="00D73556" w:rsidRDefault="00D73556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D73556" w:rsidRPr="00D73556" w:rsidRDefault="00D73556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D73556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D73556">
        <w:rPr>
          <w:rFonts w:ascii="Arial" w:hAnsi="Arial" w:cs="Arial"/>
          <w:b/>
          <w:sz w:val="32"/>
          <w:szCs w:val="32"/>
        </w:rPr>
        <w:t>.</w:t>
      </w:r>
    </w:p>
    <w:p w:rsidR="00D73556" w:rsidRPr="00D73556" w:rsidRDefault="00D73556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D73556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D73556" w:rsidRPr="00D73556" w:rsidRDefault="00D73556" w:rsidP="00D735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D73556" w:rsidRPr="00D73556" w:rsidRDefault="00D73556" w:rsidP="00D73556">
      <w:pPr>
        <w:rPr>
          <w:rFonts w:ascii="Arial" w:hAnsi="Arial" w:cs="Arial"/>
          <w:b/>
          <w:sz w:val="32"/>
          <w:szCs w:val="32"/>
        </w:rPr>
      </w:pPr>
      <w:r w:rsidRPr="00D73556">
        <w:rPr>
          <w:rFonts w:ascii="Arial" w:hAnsi="Arial" w:cs="Arial"/>
          <w:b/>
          <w:sz w:val="32"/>
          <w:szCs w:val="32"/>
        </w:rPr>
        <w:t>Ordem do Dia:</w:t>
      </w:r>
    </w:p>
    <w:p w:rsidR="00D73556" w:rsidRPr="00D73556" w:rsidRDefault="00D73556" w:rsidP="00D73556">
      <w:pPr>
        <w:rPr>
          <w:rFonts w:ascii="Arial" w:hAnsi="Arial" w:cs="Arial"/>
          <w:b/>
          <w:sz w:val="32"/>
          <w:szCs w:val="32"/>
        </w:rPr>
      </w:pPr>
    </w:p>
    <w:p w:rsidR="00D73556" w:rsidRPr="00D73556" w:rsidRDefault="00D73556" w:rsidP="00D73556">
      <w:pPr>
        <w:rPr>
          <w:rFonts w:ascii="Arial" w:hAnsi="Arial" w:cs="Arial"/>
          <w:b/>
          <w:sz w:val="32"/>
          <w:szCs w:val="32"/>
        </w:rPr>
      </w:pPr>
      <w:r w:rsidRPr="00D73556">
        <w:rPr>
          <w:rFonts w:ascii="Arial" w:hAnsi="Arial" w:cs="Arial"/>
          <w:b/>
          <w:sz w:val="32"/>
          <w:szCs w:val="32"/>
        </w:rPr>
        <w:t xml:space="preserve">COLOCADO EM VOTAÇÃO O REGIME DE URGÊNCIA E O </w:t>
      </w:r>
      <w:r>
        <w:rPr>
          <w:rFonts w:ascii="Arial" w:hAnsi="Arial" w:cs="Arial"/>
          <w:b/>
          <w:sz w:val="32"/>
          <w:szCs w:val="32"/>
        </w:rPr>
        <w:t>PROJETO DE LEI Nº001/2024 QUE AU</w:t>
      </w:r>
      <w:r w:rsidRPr="00D73556">
        <w:rPr>
          <w:rFonts w:ascii="Arial" w:hAnsi="Arial" w:cs="Arial"/>
          <w:b/>
          <w:sz w:val="32"/>
          <w:szCs w:val="32"/>
        </w:rPr>
        <w:t xml:space="preserve">TORIZA A ABERTURA DE CRÉDITO ESPECIAL NO VALOR DE R$ 12.000,00 E DÁ OUTRAS PROVIDÊNCIAS. </w:t>
      </w:r>
    </w:p>
    <w:p w:rsidR="00D73556" w:rsidRPr="00D73556" w:rsidRDefault="00D73556" w:rsidP="00D73556">
      <w:pPr>
        <w:rPr>
          <w:rFonts w:ascii="Arial" w:hAnsi="Arial" w:cs="Arial"/>
          <w:b/>
          <w:sz w:val="32"/>
          <w:szCs w:val="32"/>
        </w:rPr>
      </w:pPr>
    </w:p>
    <w:p w:rsidR="00D73556" w:rsidRPr="00D73556" w:rsidRDefault="00D73556" w:rsidP="00D73556">
      <w:pPr>
        <w:rPr>
          <w:rFonts w:ascii="Arial" w:hAnsi="Arial" w:cs="Arial"/>
          <w:b/>
          <w:sz w:val="32"/>
          <w:szCs w:val="32"/>
        </w:rPr>
      </w:pPr>
    </w:p>
    <w:p w:rsidR="00D73556" w:rsidRDefault="00D73556" w:rsidP="00D73556">
      <w:pPr>
        <w:rPr>
          <w:rFonts w:ascii="Arial" w:hAnsi="Arial" w:cs="Arial"/>
          <w:b/>
          <w:sz w:val="32"/>
          <w:szCs w:val="32"/>
        </w:rPr>
      </w:pPr>
      <w:r w:rsidRPr="00D73556">
        <w:rPr>
          <w:rFonts w:ascii="Arial" w:hAnsi="Arial" w:cs="Arial"/>
          <w:b/>
          <w:sz w:val="32"/>
          <w:szCs w:val="32"/>
        </w:rPr>
        <w:t>COLOCADO EM VOTAÇÃO O REGIME DE URGÊNCIA E O PROJETO DE LEI Nº002/2024 QUE ALTERA OS VENCIMENTOS DOS AGENTES DE COMBATE ÁS ENDEMIAS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73556">
        <w:rPr>
          <w:rFonts w:ascii="Arial" w:hAnsi="Arial" w:cs="Arial"/>
          <w:b/>
          <w:sz w:val="32"/>
          <w:szCs w:val="32"/>
        </w:rPr>
        <w:t>(ACE) DO PROGRAMA DE COMBATE Á ENDEMIAS DE ESTRELA DALVA, E DOS AGENTES COMUNITÁRIOS DE SAÚDE (ACS) DAS EQUIPES DE SAÚDE DE ESTRELA DALVA, E DÁ OUTRAS PROVIDÊNCIAS.</w:t>
      </w:r>
    </w:p>
    <w:p w:rsidR="00D73556" w:rsidRPr="00D73556" w:rsidRDefault="00D73556" w:rsidP="00D73556">
      <w:pPr>
        <w:rPr>
          <w:rFonts w:ascii="Arial" w:hAnsi="Arial" w:cs="Arial"/>
          <w:b/>
          <w:sz w:val="32"/>
          <w:szCs w:val="32"/>
          <w:u w:val="single"/>
        </w:rPr>
      </w:pPr>
    </w:p>
    <w:p w:rsidR="00D73556" w:rsidRPr="00D73556" w:rsidRDefault="00D73556" w:rsidP="00D73556">
      <w:pPr>
        <w:rPr>
          <w:rFonts w:ascii="Arial" w:hAnsi="Arial" w:cs="Arial"/>
          <w:b/>
          <w:sz w:val="32"/>
          <w:szCs w:val="32"/>
          <w:u w:val="single"/>
        </w:rPr>
      </w:pPr>
    </w:p>
    <w:p w:rsidR="00D73556" w:rsidRPr="00D73556" w:rsidRDefault="00D73556" w:rsidP="00D73556">
      <w:pPr>
        <w:rPr>
          <w:rFonts w:ascii="Arial" w:hAnsi="Arial" w:cs="Arial"/>
          <w:b/>
          <w:sz w:val="32"/>
          <w:szCs w:val="32"/>
          <w:u w:val="single"/>
        </w:rPr>
      </w:pPr>
    </w:p>
    <w:p w:rsidR="00D73556" w:rsidRPr="00D73556" w:rsidRDefault="00D73556" w:rsidP="00D33D5C">
      <w:pPr>
        <w:rPr>
          <w:rFonts w:ascii="Arial" w:hAnsi="Arial" w:cs="Arial"/>
          <w:b/>
          <w:sz w:val="32"/>
          <w:szCs w:val="32"/>
          <w:u w:val="single"/>
        </w:rPr>
      </w:pPr>
    </w:p>
    <w:sectPr w:rsidR="00D73556" w:rsidRPr="00D73556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3C49"/>
    <w:rsid w:val="00154A9F"/>
    <w:rsid w:val="00161588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649CA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13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93920"/>
    <w:rsid w:val="00496808"/>
    <w:rsid w:val="004C076A"/>
    <w:rsid w:val="004C3714"/>
    <w:rsid w:val="004D28F0"/>
    <w:rsid w:val="004D2E52"/>
    <w:rsid w:val="004E0BEE"/>
    <w:rsid w:val="004E2A19"/>
    <w:rsid w:val="004E4A5A"/>
    <w:rsid w:val="004F0B42"/>
    <w:rsid w:val="004F7C54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1624"/>
    <w:rsid w:val="00582A03"/>
    <w:rsid w:val="00592161"/>
    <w:rsid w:val="005973C8"/>
    <w:rsid w:val="005A0028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031C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0318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624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169FF"/>
    <w:rsid w:val="0081775B"/>
    <w:rsid w:val="008217F5"/>
    <w:rsid w:val="00830A1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46F9F"/>
    <w:rsid w:val="009561CF"/>
    <w:rsid w:val="00961E5A"/>
    <w:rsid w:val="00963811"/>
    <w:rsid w:val="0096743A"/>
    <w:rsid w:val="0097322A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9F2731"/>
    <w:rsid w:val="009F4FCC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D16A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83EB3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3D5C"/>
    <w:rsid w:val="00D402B8"/>
    <w:rsid w:val="00D50162"/>
    <w:rsid w:val="00D537B9"/>
    <w:rsid w:val="00D5770E"/>
    <w:rsid w:val="00D6160D"/>
    <w:rsid w:val="00D670CD"/>
    <w:rsid w:val="00D67BF7"/>
    <w:rsid w:val="00D73556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76CAE"/>
    <w:rsid w:val="00E85316"/>
    <w:rsid w:val="00E93A17"/>
    <w:rsid w:val="00EA4105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058D"/>
    <w:rsid w:val="00EF23FC"/>
    <w:rsid w:val="00EF5C84"/>
    <w:rsid w:val="00EF7476"/>
    <w:rsid w:val="00F05D2A"/>
    <w:rsid w:val="00F10D07"/>
    <w:rsid w:val="00F1182E"/>
    <w:rsid w:val="00F12B6D"/>
    <w:rsid w:val="00F174B3"/>
    <w:rsid w:val="00F2290C"/>
    <w:rsid w:val="00F26596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6F2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D5A4-80B7-4009-8906-1F57F337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406</cp:revision>
  <cp:lastPrinted>2024-01-22T20:27:00Z</cp:lastPrinted>
  <dcterms:created xsi:type="dcterms:W3CDTF">2017-07-25T14:00:00Z</dcterms:created>
  <dcterms:modified xsi:type="dcterms:W3CDTF">2026-06-12T17:01:00Z</dcterms:modified>
</cp:coreProperties>
</file>